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5" w:rsidRDefault="00380F35">
      <w:pPr>
        <w:rPr>
          <w:rFonts w:ascii="Times New Roman" w:hAnsi="Times New Roman" w:cs="Times New Roman"/>
          <w:sz w:val="26"/>
          <w:szCs w:val="26"/>
        </w:rPr>
      </w:pPr>
      <w:r w:rsidRPr="00380F3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35" w:rsidRDefault="00380F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C0EC8" w:rsidRDefault="00FC0EC8">
      <w:pPr>
        <w:rPr>
          <w:rFonts w:ascii="Times New Roman" w:hAnsi="Times New Roman" w:cs="Times New Roman"/>
          <w:sz w:val="26"/>
          <w:szCs w:val="26"/>
        </w:rPr>
      </w:pP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4F8">
        <w:rPr>
          <w:rFonts w:ascii="Times New Roman" w:hAnsi="Times New Roman" w:cs="Times New Roman"/>
          <w:sz w:val="26"/>
          <w:szCs w:val="26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4F8">
        <w:rPr>
          <w:rFonts w:ascii="Times New Roman" w:hAnsi="Times New Roman" w:cs="Times New Roman"/>
          <w:sz w:val="26"/>
          <w:szCs w:val="26"/>
        </w:rPr>
        <w:t>- социализацию и адаптацию учащихся к жизни в обществе;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4F8">
        <w:rPr>
          <w:rFonts w:ascii="Times New Roman" w:hAnsi="Times New Roman" w:cs="Times New Roman"/>
          <w:sz w:val="26"/>
          <w:szCs w:val="26"/>
        </w:rPr>
        <w:t>- формирование общей культуры учащихся;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4F8">
        <w:rPr>
          <w:rFonts w:ascii="Times New Roman" w:hAnsi="Times New Roman" w:cs="Times New Roman"/>
          <w:sz w:val="26"/>
          <w:szCs w:val="26"/>
        </w:rPr>
        <w:t>- удовлетворение иных образовательных потребностей и интересов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1.4.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>Не допускается создание и деятельность детских объединений дополнительного образования, деятельность которых связана с политическими партиями, общественно-политическими и религиозными движениями и организациями.</w:t>
      </w:r>
    </w:p>
    <w:p w:rsidR="00FC0EC8" w:rsidRPr="009464F8" w:rsidRDefault="00FC0EC8" w:rsidP="00FC0EC8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9464F8">
        <w:rPr>
          <w:rFonts w:ascii="Times New Roman" w:eastAsia="Calibri" w:hAnsi="Times New Roman" w:cs="Times New Roman"/>
          <w:b/>
          <w:sz w:val="26"/>
          <w:szCs w:val="26"/>
        </w:rPr>
        <w:t>Организационные основы деятельности детских объединений МБУДО «ДХШ» г. Рубцовска.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2.1.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В детские объединения МБОУ ДОД «ДХШ» г. Рубцовска принимаются дети в возрасте от 5 до 17 лет вне зависимости от места жительства на территории муниципального образования город Рубцовск и </w:t>
      </w:r>
      <w:proofErr w:type="spellStart"/>
      <w:r w:rsidRPr="009464F8">
        <w:rPr>
          <w:rFonts w:ascii="Times New Roman" w:eastAsia="Calibri" w:hAnsi="Times New Roman" w:cs="Times New Roman"/>
          <w:sz w:val="26"/>
          <w:szCs w:val="26"/>
        </w:rPr>
        <w:t>Рубцовского</w:t>
      </w:r>
      <w:proofErr w:type="spellEnd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 района, независимо от пола, расы, национальности, языка, происхождения, места жительства, отношения к религии, убеждений, принадлежности к, общественным организациям (объединениям), социального положения.</w:t>
      </w:r>
      <w:proofErr w:type="gramEnd"/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2.2.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>С детьми-инвалидами может проводиться индивидуальная работа по месту жительства.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2.3.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 xml:space="preserve">Деятельность детей в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9464F8">
        <w:rPr>
          <w:rFonts w:ascii="Times New Roman" w:eastAsia="Calibri" w:hAnsi="Times New Roman" w:cs="Times New Roman"/>
          <w:sz w:val="26"/>
          <w:szCs w:val="26"/>
        </w:rPr>
        <w:t>УДО «ДХШ» г. Рубцовска осуществляется в соответствие с Уставом в одновозрастных и разновозрастных объединениях (учебная группа):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- Раннее эстетическое развитие (5-6 лет). 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9464F8">
        <w:rPr>
          <w:rFonts w:ascii="Times New Roman" w:eastAsia="Calibri" w:hAnsi="Times New Roman" w:cs="Times New Roman"/>
          <w:sz w:val="26"/>
          <w:szCs w:val="26"/>
        </w:rPr>
        <w:t>Общеэстетическое</w:t>
      </w:r>
      <w:proofErr w:type="spellEnd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 развитие (7-10 лет).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- Базовый курс (11-17 лет).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- ДПОП «Живопись» (10-17 лет).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- ДПОП «Декоративно-прикладное творчество» (10-17 лет).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- Профессиональная ориентация (15-17 лет).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2.4.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>Численный состав учебной группы от 11 до 15 человек.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2.5.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 xml:space="preserve">Сроки обучения в детских объединениях </w:t>
      </w:r>
      <w:r>
        <w:rPr>
          <w:rFonts w:ascii="Times New Roman" w:hAnsi="Times New Roman" w:cs="Times New Roman"/>
          <w:sz w:val="26"/>
          <w:szCs w:val="26"/>
        </w:rPr>
        <w:t>МБУ</w:t>
      </w:r>
      <w:r w:rsidRPr="009464F8">
        <w:rPr>
          <w:rFonts w:ascii="Times New Roman" w:eastAsia="Calibri" w:hAnsi="Times New Roman" w:cs="Times New Roman"/>
          <w:sz w:val="26"/>
          <w:szCs w:val="26"/>
        </w:rPr>
        <w:t>ДО «ДХШ» г. Рубцовска определяются в соответствии с дополнительными общеобразовательными программами, учебным календарным графиком.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2.6.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>Продолжительность занятий в детских объединениях МБ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464F8">
        <w:rPr>
          <w:rFonts w:ascii="Times New Roman" w:eastAsia="Calibri" w:hAnsi="Times New Roman" w:cs="Times New Roman"/>
          <w:sz w:val="26"/>
          <w:szCs w:val="26"/>
        </w:rPr>
        <w:t>ДО «ДХШ» г. Рубцовска составляют 40 минут (урок), за исключением раннего эстетического развития, занятия составляют – 30 минут (урок).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2.7. Количество учебных часов в неделю детских объединений дополнительного образования устанавливается в соответствии с учебными планами.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2.8.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Требования к одежде обучающихся установлены Правилами внутреннего распорядка для учащихся МБУДО «ДХШ» г. Рубцовска.</w:t>
      </w:r>
      <w:proofErr w:type="gramEnd"/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2.9.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Требования к индивидуальному оснащению обучающихся на занятиях устанавливаются педагогом дополнительного образования в зависимости от направленности дополнительной образовательной программы.</w:t>
      </w:r>
      <w:proofErr w:type="gramEnd"/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464F8">
        <w:rPr>
          <w:rFonts w:ascii="Times New Roman" w:eastAsia="Calibri" w:hAnsi="Times New Roman" w:cs="Times New Roman"/>
          <w:sz w:val="26"/>
          <w:szCs w:val="26"/>
        </w:rPr>
        <w:t>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 xml:space="preserve">Родители обучающихся детских объединений имеют право участвовать в работе детского объединения (посещать занятия, получать консультации преподавателя и др.); имеют право знакомиться </w:t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 настоящим Положением.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. Расписание учебных занятий 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 xml:space="preserve">детских объединений составляется с учетом мнения родителей (законных представителей). 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64F8">
        <w:rPr>
          <w:rFonts w:ascii="Times New Roman" w:eastAsia="Calibri" w:hAnsi="Times New Roman" w:cs="Times New Roman"/>
          <w:sz w:val="26"/>
          <w:szCs w:val="26"/>
        </w:rPr>
        <w:t>. Журнал учета (классный журнал) работы детского объединения является закрытым документом, то есть с ним могут работать только преподаватель и администрация МБОУ ДОД «ДХШ» г. Рубцовска.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464F8">
        <w:rPr>
          <w:rFonts w:ascii="Times New Roman" w:eastAsia="Calibri" w:hAnsi="Times New Roman" w:cs="Times New Roman"/>
          <w:sz w:val="26"/>
          <w:szCs w:val="26"/>
        </w:rPr>
        <w:t>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>Источник основного финансирования деятельности детского объединения – муниципальный бюджет, платные дополнительные услуги. Возможно использование родительских добровольных пожертвований.</w:t>
      </w:r>
    </w:p>
    <w:p w:rsidR="00FC0EC8" w:rsidRPr="009464F8" w:rsidRDefault="00FC0EC8" w:rsidP="00FC0EC8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9464F8">
        <w:rPr>
          <w:rFonts w:ascii="Times New Roman" w:eastAsia="Calibri" w:hAnsi="Times New Roman" w:cs="Times New Roman"/>
          <w:b/>
          <w:sz w:val="26"/>
          <w:szCs w:val="26"/>
        </w:rPr>
        <w:t>Организация учебно-воспитательного процесса детского объединения МБУДО «ДХШ» г. Рубцовска.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3.1.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Содержание учебной работы (основные теоретические знания, практические умения и навыки; основные формы обучения; формы и сроки итоговых занятий определяется дополнительными общеобразовательными программами соответствующих детских объединений.</w:t>
      </w:r>
      <w:proofErr w:type="gramEnd"/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lastRenderedPageBreak/>
        <w:t>3.2.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>В воспитывающей деятельности детских объединений МБОУ ДОД «ДХШ» г. Рубцовска приоритетное внимание уделяется формированию моральных и общечеловеческих ценностей; воспитанию положительных качеств характера; развитию творческих, интеллектуальных способностей детей; формированию основ коллективных отношений; укреплению здоровья, формированию потребности в здоровом образе жизни обучающихся.</w:t>
      </w:r>
    </w:p>
    <w:p w:rsidR="00FC0EC8" w:rsidRPr="009464F8" w:rsidRDefault="00FC0EC8" w:rsidP="00FC0E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4F8">
        <w:rPr>
          <w:rFonts w:ascii="Times New Roman" w:eastAsia="Calibri" w:hAnsi="Times New Roman" w:cs="Times New Roman"/>
          <w:sz w:val="26"/>
          <w:szCs w:val="26"/>
        </w:rPr>
        <w:t>3.3.</w:t>
      </w:r>
      <w:r w:rsidRPr="009464F8">
        <w:rPr>
          <w:rFonts w:ascii="Times New Roman" w:eastAsia="Calibri" w:hAnsi="Times New Roman" w:cs="Times New Roman"/>
          <w:sz w:val="26"/>
          <w:szCs w:val="26"/>
        </w:rPr>
        <w:tab/>
        <w:t xml:space="preserve">Основными формами массовых воспитательно-развивающих мероприятий являются выставки изобразительного и прикладного творчества различного уровня, праздничные программы, посвященные календарным праздничным и торжественным датам, конкурсы, фестивали, экскурсии и др. </w:t>
      </w:r>
      <w:proofErr w:type="gramStart"/>
      <w:r w:rsidRPr="009464F8">
        <w:rPr>
          <w:rFonts w:ascii="Times New Roman" w:eastAsia="Calibri" w:hAnsi="Times New Roman" w:cs="Times New Roman"/>
          <w:sz w:val="26"/>
          <w:szCs w:val="26"/>
        </w:rPr>
        <w:t>согласно Программы</w:t>
      </w:r>
      <w:proofErr w:type="gramEnd"/>
      <w:r w:rsidRPr="009464F8">
        <w:rPr>
          <w:rFonts w:ascii="Times New Roman" w:eastAsia="Calibri" w:hAnsi="Times New Roman" w:cs="Times New Roman"/>
          <w:sz w:val="26"/>
          <w:szCs w:val="26"/>
        </w:rPr>
        <w:t xml:space="preserve"> деятельности и плану организационно-массовых мероприятий.</w:t>
      </w: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0EC8"/>
    <w:rsid w:val="00380F35"/>
    <w:rsid w:val="009749AF"/>
    <w:rsid w:val="00B05874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2018-10-22T07:15:00Z</dcterms:created>
  <dcterms:modified xsi:type="dcterms:W3CDTF">2018-10-22T07:15:00Z</dcterms:modified>
</cp:coreProperties>
</file>